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A86632" w:rsidRPr="003866D4" w:rsidTr="00DC2C1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86632" w:rsidRPr="003866D4" w:rsidTr="00DC2C1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86632" w:rsidRPr="003866D4" w:rsidRDefault="00A86632" w:rsidP="00DC2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BF00CB" w:rsidRPr="00BF00C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(</w:t>
            </w:r>
            <w:r w:rsidR="0085690F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отраслям</w:t>
            </w: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)»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86632" w:rsidRDefault="00A86632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Pr="003866D4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632" w:rsidRPr="0085690F" w:rsidRDefault="00A86632" w:rsidP="00A86632">
      <w:pPr>
        <w:spacing w:after="16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E583A" w:rsidRPr="0085690F" w:rsidRDefault="00A86632" w:rsidP="000E583A">
      <w:pPr>
        <w:spacing w:after="16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6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РАБОЧАЯ ПРОГРАММА  </w:t>
      </w:r>
      <w:r w:rsidR="0085690F" w:rsidRPr="0085690F">
        <w:rPr>
          <w:rFonts w:ascii="Times New Roman" w:hAnsi="Times New Roman"/>
          <w:b/>
          <w:color w:val="000000" w:themeColor="text1"/>
          <w:sz w:val="24"/>
          <w:szCs w:val="24"/>
        </w:rPr>
        <w:t>УЧЕБНОЙ ДИСЦИПЛИНЫ</w:t>
      </w:r>
    </w:p>
    <w:p w:rsidR="000E583A" w:rsidRPr="0085690F" w:rsidRDefault="000E583A" w:rsidP="000E583A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85690F">
        <w:rPr>
          <w:rFonts w:ascii="Times New Roman" w:eastAsia="MS Mincho" w:hAnsi="Times New Roman"/>
          <w:b/>
          <w:sz w:val="24"/>
          <w:szCs w:val="24"/>
          <w:lang w:eastAsia="ru-RU"/>
        </w:rPr>
        <w:t>ЕН.01 «Математика»</w:t>
      </w:r>
    </w:p>
    <w:p w:rsidR="000E583A" w:rsidRPr="0085690F" w:rsidRDefault="000E583A" w:rsidP="000E583A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95E23" w:rsidRDefault="00895E23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Pr="003866D4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122B8F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2022</w:t>
      </w:r>
    </w:p>
    <w:p w:rsidR="00A86632" w:rsidRPr="008D0616" w:rsidRDefault="00A86632" w:rsidP="00895E2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6D4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="00895E23" w:rsidRPr="008D0616">
        <w:rPr>
          <w:rFonts w:ascii="Times New Roman" w:hAnsi="Times New Roman"/>
          <w:sz w:val="24"/>
          <w:szCs w:val="24"/>
        </w:rPr>
        <w:t>учебной дисциплины</w:t>
      </w:r>
      <w:r w:rsidRPr="008D0616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</w:t>
      </w:r>
      <w:r w:rsidR="00895E23" w:rsidRPr="008D0616">
        <w:rPr>
          <w:rFonts w:ascii="Times New Roman" w:hAnsi="Times New Roman"/>
          <w:sz w:val="24"/>
          <w:szCs w:val="24"/>
        </w:rPr>
        <w:t>ности</w:t>
      </w:r>
      <w:r w:rsidRPr="008D0616">
        <w:rPr>
          <w:rFonts w:ascii="Times New Roman" w:hAnsi="Times New Roman"/>
          <w:sz w:val="24"/>
          <w:szCs w:val="24"/>
        </w:rPr>
        <w:t xml:space="preserve"> среднего профессионального образо</w:t>
      </w:r>
      <w:r w:rsidR="001F091C" w:rsidRPr="008D0616">
        <w:rPr>
          <w:rFonts w:ascii="Times New Roman" w:hAnsi="Times New Roman"/>
          <w:sz w:val="24"/>
          <w:szCs w:val="24"/>
        </w:rPr>
        <w:t xml:space="preserve">вания </w:t>
      </w:r>
      <w:r w:rsidRPr="008D0616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обслуживание электрического и электромеханического оборудования (</w:t>
      </w:r>
      <w:r w:rsidR="000E583A" w:rsidRPr="008D0616">
        <w:rPr>
          <w:rFonts w:ascii="Times New Roman" w:eastAsia="Times New Roman" w:hAnsi="Times New Roman"/>
          <w:sz w:val="24"/>
          <w:szCs w:val="24"/>
          <w:lang w:eastAsia="ru-RU"/>
        </w:rPr>
        <w:t>по отраслям</w:t>
      </w:r>
      <w:r w:rsidRPr="008D0616">
        <w:rPr>
          <w:rFonts w:ascii="Times New Roman" w:eastAsia="Times New Roman" w:hAnsi="Times New Roman"/>
          <w:sz w:val="24"/>
          <w:szCs w:val="24"/>
          <w:lang w:eastAsia="ru-RU"/>
        </w:rPr>
        <w:t>)»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i/>
          <w:sz w:val="24"/>
          <w:szCs w:val="24"/>
          <w:vertAlign w:val="superscript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b/>
          <w:sz w:val="24"/>
          <w:szCs w:val="24"/>
        </w:rPr>
      </w:pPr>
      <w:r w:rsidRPr="008D0616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8D0616">
        <w:rPr>
          <w:rFonts w:ascii="Times New Roman" w:hAnsi="Times New Roman"/>
          <w:b/>
          <w:sz w:val="24"/>
          <w:szCs w:val="24"/>
        </w:rPr>
        <w:t>ГБПОУ РХ «Черногорский горно-строительный техникум»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8D0616">
        <w:rPr>
          <w:rFonts w:ascii="Times New Roman" w:hAnsi="Times New Roman"/>
          <w:sz w:val="24"/>
          <w:szCs w:val="24"/>
        </w:rPr>
        <w:t>Разработчик: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8D0616">
        <w:rPr>
          <w:rFonts w:ascii="Times New Roman" w:hAnsi="Times New Roman"/>
          <w:b/>
          <w:sz w:val="24"/>
          <w:szCs w:val="24"/>
        </w:rPr>
        <w:t>Лаптева Валентина Михайловна</w:t>
      </w:r>
      <w:r w:rsidRPr="008D0616">
        <w:rPr>
          <w:rFonts w:ascii="Times New Roman" w:hAnsi="Times New Roman"/>
          <w:sz w:val="24"/>
          <w:szCs w:val="24"/>
        </w:rPr>
        <w:t xml:space="preserve">, преподаватель общеобразовательного и </w:t>
      </w:r>
      <w:proofErr w:type="spellStart"/>
      <w:proofErr w:type="gramStart"/>
      <w:r w:rsidRPr="008D0616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proofErr w:type="gramEnd"/>
      <w:r w:rsidRPr="008D0616">
        <w:rPr>
          <w:rFonts w:ascii="Times New Roman" w:hAnsi="Times New Roman"/>
          <w:sz w:val="24"/>
          <w:szCs w:val="24"/>
        </w:rPr>
        <w:t xml:space="preserve"> цикла.</w:t>
      </w: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Default="001F0B9B" w:rsidP="001F0B9B">
      <w:pPr>
        <w:widowControl w:val="0"/>
        <w:spacing w:after="0" w:line="360" w:lineRule="auto"/>
        <w:ind w:left="-156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90878" cy="1508760"/>
            <wp:effectExtent l="19050" t="0" r="0" b="0"/>
            <wp:docPr id="2" name="Рисунок 2" descr="F:\подпись\Лапте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ь\Лаптева — 202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414" cy="1509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8C5" w:rsidRDefault="008228C5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1F0B9B" w:rsidRDefault="001F0B9B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Pr="003866D4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стр.</w:t>
      </w: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632" w:rsidRPr="0085690F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86632" w:rsidRPr="0085690F" w:rsidTr="00DC2C13">
        <w:tc>
          <w:tcPr>
            <w:tcW w:w="7668" w:type="dxa"/>
            <w:hideMark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1.Пояснительная записка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  2.Общая характеристика</w:t>
            </w: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УЧЕБНОЙ ДИСЦИПЛИНЫ 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3.МЕСТО УЧЕБНОЙ ДИСЦИПЛИНЫ В УЧЕБНОМ     ПЛАНЕ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4. РЕЗУЛЬТАТЫ ОСВОЕНИЯ УЧЕБНОЙ ДИСЦИПЛИНЫ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5-7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9-10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5.СТРУКТУРА и содержание УЧЕБНОЙ ДИСЦИПЛИНЫ</w:t>
            </w:r>
          </w:p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11-14</w:t>
            </w:r>
          </w:p>
        </w:tc>
      </w:tr>
      <w:tr w:rsidR="00A86632" w:rsidRPr="0085690F" w:rsidTr="00DC2C13">
        <w:trPr>
          <w:trHeight w:val="670"/>
        </w:trPr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6.условия реализации  программы учебной дисциплины</w:t>
            </w:r>
          </w:p>
          <w:p w:rsidR="00A86632" w:rsidRPr="0085690F" w:rsidRDefault="00A86632" w:rsidP="0085690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7.Контроль и оценка результатов Освоения учебной дисциплины</w:t>
            </w:r>
          </w:p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16-18</w:t>
            </w:r>
          </w:p>
        </w:tc>
      </w:tr>
    </w:tbl>
    <w:p w:rsidR="00A86632" w:rsidRPr="0085690F" w:rsidRDefault="00A86632" w:rsidP="0085690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85690F" w:rsidRPr="00A86632" w:rsidRDefault="0085690F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ПОЯСНИТЕЛЬНАЯ ЗАПИСКА</w:t>
      </w:r>
    </w:p>
    <w:p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Программа общеобразовательной учебной дисциплина «Математика»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Содержание программы «Математика» направлено на достижение следующих </w:t>
      </w:r>
      <w:r w:rsidRPr="00A86632">
        <w:rPr>
          <w:rFonts w:ascii="Times New Roman" w:eastAsia="Times New Roman" w:hAnsi="Times New Roman"/>
          <w:b/>
          <w:bCs/>
          <w:sz w:val="28"/>
          <w:szCs w:val="28"/>
        </w:rPr>
        <w:t>целей: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4"/>
          <w:szCs w:val="24"/>
        </w:rPr>
        <w:t>ОБЩАЯ ХАРАКТЕРИСТИКА УЧЕБНОЙ ДИСЦИПЛИНЫ</w:t>
      </w:r>
    </w:p>
    <w:p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«Математика»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A86632">
        <w:rPr>
          <w:rFonts w:ascii="Times New Roman" w:eastAsia="Times New Roman" w:hAnsi="Times New Roman"/>
          <w:sz w:val="28"/>
          <w:szCs w:val="28"/>
        </w:rPr>
        <w:t>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1) общее представление об идеях и методах математики;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2) интеллектуальное развитие;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3) овладение необходимыми конкретными знаниями и умениями;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4) воспитательное воздействие.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выбором различных подходов к введению основных понятий;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формированием системы учебных заданий, обеспечивающих эффективное осуществление выбранных целевых установок;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обогащением спектра стилей учебной деятельности за счет согласования с ведущими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деятельностными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характеристиками выбранной профессии / специальности.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Профильная составляющая отражается в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требованиях</w:t>
      </w:r>
      <w:proofErr w:type="gramEnd"/>
      <w:r w:rsidRPr="00A86632">
        <w:rPr>
          <w:rFonts w:ascii="Times New Roman" w:eastAsia="Times New Roman" w:hAnsi="Times New Roman"/>
          <w:sz w:val="28"/>
          <w:szCs w:val="28"/>
        </w:rPr>
        <w:t xml:space="preserve"> к подготовке обучающихся в части: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умений: различие в уровне требований к сложности применяемых алгоритмов;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проектов.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A86632" w:rsidRPr="00A86632" w:rsidRDefault="00A86632" w:rsidP="0085690F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</w:t>
      </w:r>
      <w:r w:rsidRPr="00A86632">
        <w:rPr>
          <w:rFonts w:ascii="Times New Roman" w:eastAsia="Times New Roman" w:hAnsi="Times New Roman"/>
          <w:sz w:val="28"/>
          <w:szCs w:val="28"/>
        </w:rPr>
        <w:lastRenderedPageBreak/>
        <w:t>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  <w:proofErr w:type="gramEnd"/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• 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  <w:proofErr w:type="gramEnd"/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Разделы (темы), включенные в содержание учебной дисциплины, являются общими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</w:t>
      </w:r>
    </w:p>
    <w:p w:rsidR="001F091C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86632" w:rsidRPr="00A86632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="00A86632" w:rsidRPr="00A86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паспорт ПРОГРАММЫ УЧЕБНОЙ ДИСЦИПЛИНЫ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numPr>
          <w:ilvl w:val="1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</w:p>
    <w:p w:rsidR="00A86632" w:rsidRPr="00DC2C13" w:rsidRDefault="00A86632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C13">
        <w:rPr>
          <w:rFonts w:ascii="Times New Roman" w:eastAsia="Times New Roman" w:hAnsi="Times New Roman"/>
          <w:sz w:val="28"/>
          <w:szCs w:val="28"/>
          <w:lang w:eastAsia="ru-RU"/>
        </w:rPr>
        <w:t xml:space="preserve">-13.02.11 «Техническая эксплуатация и обслуживание электрического и электромеханического оборудования </w:t>
      </w:r>
    </w:p>
    <w:p w:rsidR="00A86632" w:rsidRPr="00A86632" w:rsidRDefault="001F4C6D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 по отраслям</w:t>
      </w:r>
      <w:r w:rsidR="00A86632" w:rsidRPr="00DC2C13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86632" w:rsidRPr="00A86632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A86632" w:rsidRPr="00A86632" w:rsidRDefault="00A86632" w:rsidP="0085690F">
      <w:pPr>
        <w:spacing w:after="266" w:line="278" w:lineRule="exact"/>
        <w:ind w:left="20" w:righ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Учебная дисциплина «Математика» принадлежит к общеобразовательному циклу и входит в математический и общий естественнонаучный цикл.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 решать прикладные задачи в области профессиональной деятельности.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A86632" w:rsidRPr="00A86632" w:rsidRDefault="00A86632" w:rsidP="008569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значение математики в профессиональной деятельности и при освоении профессиональной образовательной программы;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основы интегрального и дифференциального исчисления.</w:t>
      </w:r>
    </w:p>
    <w:p w:rsidR="001F091C" w:rsidRPr="000F3AAA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F3AAA">
        <w:rPr>
          <w:rFonts w:ascii="Times New Roman" w:eastAsia="Times New Roman" w:hAnsi="Times New Roman"/>
          <w:b/>
          <w:sz w:val="28"/>
          <w:szCs w:val="28"/>
        </w:rPr>
        <w:t>Результаты  освоения учебной дисциплины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результатов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личностных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понимание значимости математики для научно-технического прогресса,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овладение математическими знаниями и умениями, необходимыми в повседневной жизни, для освоения смежных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естественно-научных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творческой и ответственной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−−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eastAsia="Times New Roman" w:hAnsi="Times New Roman"/>
          <w:sz w:val="28"/>
          <w:szCs w:val="28"/>
        </w:rPr>
        <w:t>я их достижения;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предметных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стандартными приемами решения рациональных уравнений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использования готовых компьютерных программ при решении задач.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2 – Осуществлять поиск, анализ и интерпретацию информации, необходимой для выполнения задач профессиональной деятельности</w:t>
      </w: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3 – Планировать  и реализовывать собственное профессиональное и личностное развитие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D5DC5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ОК 4 - 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Работать в коллективе 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и в команде, эффективно  взаимодействовать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коллег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ами, руководством,  клиентами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ОК 6 -</w:t>
      </w:r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Проявлять </w:t>
      </w:r>
      <w:proofErr w:type="spellStart"/>
      <w:proofErr w:type="gramStart"/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>гражданско</w:t>
      </w:r>
      <w:proofErr w:type="spellEnd"/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>- патриотическую</w:t>
      </w:r>
      <w:proofErr w:type="gramEnd"/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позицию, демонстрировать осознанное поведение на основе традиционных общечеловеческих ценностей</w:t>
      </w: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7 -  Содействовать сохранению окружающей среды, ресурсосбережению, эффективно действовать в чрезвычайных ситуациях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8 – Использовать 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9 – Использовать информационные технологии  в профессиональной деятельности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1F091C" w:rsidRDefault="00ED5DC5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10-</w:t>
      </w:r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языках;</w:t>
      </w:r>
    </w:p>
    <w:p w:rsidR="00992E08" w:rsidRDefault="00992E08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11- Использовать знания по финансовой грамотности, планировать предпринимательскую деятельность в профессиональной сфере;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1.4. Количество часов на освоение программы дисциплины: 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максимальной учебной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нагрузки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80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- обязательной аудиторной учебной нагрузки </w:t>
      </w:r>
      <w:proofErr w:type="gramStart"/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64часа;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самост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оятельной работы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16часов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5690F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МЕСТО УЧЕБНОЙ ДИСЦИПЛИНЫ В УЧЕБНОМ ПЛАНЕ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Учебная дисциплина «Математика: алгебра и начала математического анализа; геометрия» является учебным предметом обязательной предметной области «Математика и информатика» ФГОС среднего общего образования.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учебных планах ППКРС, ППССЗ учебная дисциплина «Математика»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81107" w:rsidRPr="00A86632" w:rsidRDefault="00281107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t>2.СТРУКТУРА И ПРИМЕРНОЕ СОДЕРЖАНИЕ УЧЕБНОЙ ДИСЦИПЛИНЫ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D70247" w:rsidRPr="00D70247" w:rsidTr="00D7024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70247" w:rsidRPr="00D70247" w:rsidTr="00D7024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0E583A" w:rsidRDefault="00D70247" w:rsidP="0085690F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8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внеаудиторных заданий</w:t>
            </w:r>
            <w:r w:rsidR="000E583A" w:rsidRPr="000E583A">
              <w:rPr>
                <w:rFonts w:ascii="Times New Roman" w:hAnsi="Times New Roman"/>
                <w:sz w:val="28"/>
                <w:szCs w:val="28"/>
              </w:rPr>
              <w:t xml:space="preserve"> (Работа с информационными источниками и технической литературой)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8A0D2F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Расчётные  работ</w:t>
            </w:r>
            <w:proofErr w:type="gramStart"/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решение упражнений и задач)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201A24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 </w:t>
            </w: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 xml:space="preserve">экзамена    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70247" w:rsidRPr="00D70247" w:rsidRDefault="00D70247" w:rsidP="008569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70247" w:rsidRPr="00D70247">
          <w:pgSz w:w="11906" w:h="16838"/>
          <w:pgMar w:top="1134" w:right="850" w:bottom="1134" w:left="1701" w:header="708" w:footer="708" w:gutter="0"/>
          <w:cols w:space="720"/>
        </w:sectPr>
      </w:pPr>
    </w:p>
    <w:p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</w:t>
      </w:r>
      <w:r w:rsidR="00A86632"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.2.Тематический план и содержание учебной дисциплины Математика</w:t>
      </w:r>
    </w:p>
    <w:p w:rsidR="00A86632" w:rsidRPr="00A86632" w:rsidRDefault="00A86632" w:rsidP="00A86632">
      <w:pPr>
        <w:pBdr>
          <w:top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A86632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</w:p>
    <w:tbl>
      <w:tblPr>
        <w:tblpPr w:leftFromText="180" w:rightFromText="180" w:bottomFromText="200" w:vertAnchor="text" w:tblpY="1"/>
        <w:tblOverlap w:val="never"/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3"/>
        <w:gridCol w:w="1129"/>
        <w:gridCol w:w="8900"/>
        <w:gridCol w:w="818"/>
        <w:gridCol w:w="1042"/>
      </w:tblGrid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</w:t>
            </w:r>
            <w:r w:rsidR="00DC2C1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работы   </w:t>
            </w:r>
            <w:proofErr w:type="gramStart"/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Раздел</w:t>
            </w:r>
            <w:proofErr w:type="gramStart"/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  <w:proofErr w:type="gramEnd"/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Дифференциальное и интегральное исчисление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7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1-</w:t>
            </w: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70247" w:rsidRPr="00A86632" w:rsidTr="00C562FE">
        <w:trPr>
          <w:trHeight w:val="8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Повторение. Вычисление пределов. Раскрытие неопределённостей вида</w:t>
            </w:r>
            <w:r w:rsidRPr="00A86632">
              <w:rPr>
                <w:rFonts w:ascii="Times New Roman" w:eastAsia="Times New Roman" w:hAnsi="Times New Roman"/>
                <w:position w:val="-24"/>
                <w:lang w:eastAsia="ru-RU"/>
              </w:rPr>
              <w:object w:dxaOrig="127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30.6pt" o:ole="">
                  <v:imagedata r:id="rId8" o:title=""/>
                </v:shape>
                <o:OLEObject Type="Embed" ProgID="Equation.3" ShapeID="_x0000_i1025" DrawAspect="Content" ObjectID="_1739980180" r:id="rId9"/>
              </w:objec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1и 2 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замечательный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пределы.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Правило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Лопиталя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>. Определение производной, правила и формулы дифференцирования.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ind w:left="12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Производная сложной функц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ии и её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геометрический смысл. Частные производные.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Неопределённый и определённый интеграл, их свойства. Формула Ньютона –  Лейбница.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1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Использование определённого интеграла для решения прикладных задач.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10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Нахождение множест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ва всех первообразных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функции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>рименение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определённого интеграла .  Приближе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нное значение определенного 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интеграла вычисленного  методом прямоугольника.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 работа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1.Решение упражнений.</w:t>
            </w: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2.Выполнение домашних заданий по теме 1.</w:t>
            </w: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247" w:rsidRP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</w:t>
            </w:r>
            <w:proofErr w:type="gramStart"/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proofErr w:type="gramEnd"/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Дифференциальные уравнения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44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 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2  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Дифференциальные уравнения. Основные понятия и определения. Примеры дифференциальных уравнений. 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в частных производных.</w:t>
            </w:r>
          </w:p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прикладных задач.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дифференциальных  уравнений 1 порядка методом Лагранжа и Бернулли.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:rsid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     Дифференциальные уравнения в частных производных.</w:t>
            </w:r>
          </w:p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F4364C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F4364C" w:rsidRDefault="00A86632" w:rsidP="00271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:rsidTr="00C562FE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1.Выполнение домашних заданий по теме 2. 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2Решение упражнений.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3.Реферат по теме «История появления дифференциальных уравнений»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:rsidTr="00C562FE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30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</w:t>
            </w:r>
          </w:p>
          <w:p w:rsidR="0027198E" w:rsidRPr="00A86632" w:rsidRDefault="0027198E" w:rsidP="0027198E">
            <w:pPr>
              <w:tabs>
                <w:tab w:val="num" w:pos="360"/>
              </w:tabs>
              <w:spacing w:after="0" w:line="240" w:lineRule="auto"/>
              <w:ind w:left="18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Ряды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18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</w:t>
            </w: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Ряды</w:t>
            </w: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2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Ряды. Определение числового и функционального ряда. Признаки сходимости.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7198E" w:rsidRPr="00A86632" w:rsidTr="00C562FE">
        <w:trPr>
          <w:trHeight w:val="1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Степенные ряды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2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Ряд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Маклорена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для функций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7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1.Определение  сходимости ряда по признакам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,</w:t>
            </w:r>
            <w:proofErr w:type="gramEnd"/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нахождение членов числового ряда, нахождение частичной  суммы ряда.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3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2.Нахождение членов числового ряда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Нахождение частичной  суммы ряда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69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Дискретная математика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174E0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615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4.1.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теоретико</w:t>
            </w:r>
            <w:proofErr w:type="spellEnd"/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 множественные</w:t>
            </w:r>
            <w:proofErr w:type="gramEnd"/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понятия математики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562FE" w:rsidRPr="00A86632" w:rsidTr="00C562FE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Элементы математической логики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Основные понятия теории графов.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теории графов.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2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Элементы комбинаторики и основы теории вероятностей</w:t>
            </w: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комбинаторики.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0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1.Вычисление элементов теории вероятностей. Определение вероятности события.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2.Решение  прикладных задач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8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4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Определение вероятности события.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4.Решение задач на вычисление числовых характеристик дискретных случайных величин.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C562FE" w:rsidRPr="00A86632" w:rsidRDefault="00174E03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lang w:eastAsia="ru-RU"/>
              </w:rPr>
              <w:t>Всего:</w:t>
            </w:r>
          </w:p>
        </w:tc>
        <w:tc>
          <w:tcPr>
            <w:tcW w:w="100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891" w:tblpY="1"/>
        <w:tblW w:w="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</w:tblGrid>
      <w:tr w:rsidR="00A86632" w:rsidRPr="00A86632" w:rsidTr="00DC2C13">
        <w:tc>
          <w:tcPr>
            <w:tcW w:w="2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171" w:tblpY="-29"/>
        <w:tblW w:w="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0"/>
      </w:tblGrid>
      <w:tr w:rsidR="00A86632" w:rsidRPr="00A86632" w:rsidTr="00DC2C13">
        <w:trPr>
          <w:trHeight w:val="30"/>
        </w:trPr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A86632" w:rsidRDefault="00A86632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Для характеристики уровня освоения  учебного материала используются следующие обозначения: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1. – </w:t>
      </w:r>
      <w:proofErr w:type="gramStart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ознакомительный</w:t>
      </w:r>
      <w:proofErr w:type="gramEnd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 (узнавание ранее изученных объектов, свойств);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2. – </w:t>
      </w:r>
      <w:proofErr w:type="gramStart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репродуктивный</w:t>
      </w:r>
      <w:proofErr w:type="gramEnd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 (выполнение деятельности по образцу, инструкции или под руководством);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3. – </w:t>
      </w:r>
      <w:proofErr w:type="gramStart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продуктивный</w:t>
      </w:r>
      <w:proofErr w:type="gramEnd"/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 xml:space="preserve"> (планирование и самостоятельное выполнение деятельности, решение проблемных задач</w:t>
      </w:r>
      <w:r w:rsidRPr="00A1350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F091C" w:rsidRPr="00A86632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sectPr w:rsidR="001F091C" w:rsidRPr="00A8663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</w:t>
      </w:r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. условия реализации программы дисциплины</w:t>
      </w:r>
    </w:p>
    <w:p w:rsidR="00A86632" w:rsidRPr="00A86632" w:rsidRDefault="001F091C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 Требования к минимальному материально-техническому обеспечению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«Математики»</w:t>
      </w:r>
      <w:proofErr w:type="gramStart"/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посадочных мест по количеству обучающихся;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доска классная;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рабочее место преподавателя. 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Технические средства обучения: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-компьютер, </w:t>
      </w:r>
      <w:proofErr w:type="spellStart"/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мультимедийная</w:t>
      </w:r>
      <w:proofErr w:type="spellEnd"/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установка.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программное обеспечение</w:t>
      </w:r>
    </w:p>
    <w:p w:rsidR="00A86632" w:rsidRPr="00A86632" w:rsidRDefault="00A86632" w:rsidP="00A86632">
      <w:pPr>
        <w:tabs>
          <w:tab w:val="left" w:pos="183"/>
        </w:tabs>
        <w:spacing w:after="0" w:line="240" w:lineRule="auto"/>
        <w:ind w:left="23" w:right="44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Учебные наглядные пособия: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комплекты учебно-наглядных пособий по дисциплине;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раздаточный материал;</w:t>
      </w:r>
    </w:p>
    <w:p w:rsidR="00A86632" w:rsidRPr="00A86632" w:rsidRDefault="001F091C" w:rsidP="00A86632">
      <w:pPr>
        <w:keepNext/>
        <w:keepLines/>
        <w:tabs>
          <w:tab w:val="left" w:pos="524"/>
        </w:tabs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.2Информационное обеспечение обучения: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учебники;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методические пособия;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74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лекции.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рекомендуемых учебных изданий, </w:t>
      </w:r>
      <w:proofErr w:type="spellStart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дополнительной литературы</w:t>
      </w:r>
    </w:p>
    <w:p w:rsidR="00A86632" w:rsidRPr="00A86632" w:rsidRDefault="00A86632" w:rsidP="00A866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1.Алимов Ш.А. Алгебра и начала математического  анализа 10-11 класс.- Москва. </w:t>
      </w:r>
      <w:r w:rsidR="001F091C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«Просвещение»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F4364C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Башмаков М.И. Математика базовый уровень 11 класс.- Москва</w:t>
      </w:r>
      <w:proofErr w:type="gramStart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3. Башмаков М.И. Алгебра и начала анализа 11 класс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сква.  Издательство «Дрофа»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4. Башмаков М.И. Математика базовый уровень 10 класс.- Москва Из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5.Дадаян А.А.  сборник задач по математик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Start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-Москва </w:t>
      </w:r>
      <w:proofErr w:type="spellStart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Форум-ИНФРА-М</w:t>
      </w:r>
      <w:proofErr w:type="spellEnd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 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г.                                                     </w:t>
      </w:r>
    </w:p>
    <w:p w:rsidR="00A86632" w:rsidRPr="00A86632" w:rsidRDefault="00A86632" w:rsidP="003C75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литература: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 6.Богомолов Н.В.« Практические  занятия по математике»   Учебное пособие по математике для     техникумов.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–М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осква.  И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здательство  «Высшая школа»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7.Лисичкин В.Т. Математика. 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–М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осква.  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«Высшая школа»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8. Яковлев Г.Н.  Алгебра и начала анализа 2 часть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-Москва  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«Наука»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A86632" w:rsidRPr="00A86632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Интернет-ресурсы</w:t>
      </w:r>
    </w:p>
    <w:p w:rsidR="00A86632" w:rsidRPr="00A86632" w:rsidRDefault="00A86632" w:rsidP="003C75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fcior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(Информационные, тренировочные и контрольные материалы).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school-collection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Единая</w:t>
      </w:r>
      <w:proofErr w:type="gramEnd"/>
      <w:r w:rsidRPr="00A86632">
        <w:rPr>
          <w:rFonts w:ascii="Times New Roman" w:eastAsia="Times New Roman" w:hAnsi="Times New Roman"/>
          <w:sz w:val="28"/>
          <w:szCs w:val="28"/>
        </w:rPr>
        <w:t xml:space="preserve"> коллекции цифровых образовательных ресурсов).</w:t>
      </w:r>
    </w:p>
    <w:p w:rsidR="003C75FB" w:rsidRPr="003C75FB" w:rsidRDefault="001F091C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4</w:t>
      </w:r>
      <w:r w:rsidR="003C75FB" w:rsidRPr="003C75F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. Контроль и оценка результатов освоения Дисциплины</w:t>
      </w:r>
    </w:p>
    <w:p w:rsidR="003C75FB" w:rsidRPr="003C75FB" w:rsidRDefault="003C75FB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proofErr w:type="spellStart"/>
      <w:r w:rsidRPr="003C75F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Контрольи</w:t>
      </w:r>
      <w:proofErr w:type="spellEnd"/>
      <w:r w:rsidRPr="003C75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оценка</w:t>
      </w:r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- демонстрируемых </w:t>
      </w:r>
      <w:proofErr w:type="gramStart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знаний, умений и навыков. Текущий контроль проводится преподавателем в процессе проведения практических занятий</w:t>
      </w:r>
      <w:proofErr w:type="gramStart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тестирования, а также выполнения обучающимися индивидуальных заданий, проектов, исследований.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Обучение по</w:t>
      </w:r>
      <w:proofErr w:type="gramEnd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учебной дисциплине завершается промежуточной аттестацией, которую проводит экзаменационная комиссия. 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промежуточной аттестации и текущего контроля образовательными учреждениями создаются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82"/>
      </w:tblGrid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1.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Вычислять   пределы, находить производную, интегралы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сочетая устные и письменные приемы; 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понимать значение математической науки для решения задач.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 вычислять пределы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умения находить производные и интегралы.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 1 и 2.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2.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умения   определять дифференциальные уравнения и находить их решения.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составлять дифференциальные уравнения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,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умения  проверять  найденную функцию  на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 явления ее решением дифференциального уравнения</w:t>
            </w:r>
          </w:p>
          <w:p w:rsidR="003C75FB" w:rsidRPr="003C75FB" w:rsidRDefault="003C75FB" w:rsidP="003C75FB">
            <w:pPr>
              <w:spacing w:after="12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Оценка самостоятельных работ: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Тема 3.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Определение сходимости ряда по признакам, нахождение членов числового ряда, нахождение частичной  суммы ряда.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3C75FB" w:rsidRPr="003C75FB" w:rsidRDefault="003C75FB" w:rsidP="003C75FB">
            <w:pPr>
              <w:spacing w:after="0" w:line="228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rPr>
          <w:trHeight w:val="290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4.1.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знать  что такое множество, отношения между множествами, свойства отношений, операции.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</w:p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Элементы математической </w:t>
            </w:r>
            <w:proofErr w:type="spell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логики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сновные</w:t>
            </w:r>
            <w:proofErr w:type="spellEnd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понятия теории графов.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 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rPr>
          <w:trHeight w:val="369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4.2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Вычисление элементов предмета теории вероятностей. Определение вероятности события Понятие о случайном событии, виды случайных событий.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аходить значения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математического ожидания и дисперсии</w:t>
            </w:r>
          </w:p>
          <w:p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Решение  прикладных задач</w:t>
            </w:r>
          </w:p>
          <w:p w:rsidR="003C75FB" w:rsidRPr="003C75FB" w:rsidRDefault="003C75FB" w:rsidP="003C75FB">
            <w:pPr>
              <w:spacing w:after="0" w:line="228" w:lineRule="auto"/>
              <w:ind w:left="567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  <w:r w:rsidR="00856FF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ОК </w:t>
            </w:r>
            <w:r w:rsidR="002F7A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1-11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2F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решать прикладные задачи в области профессиональной деятельности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знания: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49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значение математики в профессиональной деятельности и при освоении профессиональной образовательной программы;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2F7A20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основы интегрального и дифференциального исчисления.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</w:tbl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F091C" w:rsidRPr="00DE67F7" w:rsidRDefault="003C75FB" w:rsidP="001F091C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1F091C" w:rsidRPr="0065516F" w:rsidRDefault="001F091C" w:rsidP="001F091C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2</w:t>
      </w: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8"/>
        <w:gridCol w:w="4373"/>
      </w:tblGrid>
      <w:tr w:rsidR="001F091C" w:rsidRPr="0065516F" w:rsidTr="00D70247">
        <w:tc>
          <w:tcPr>
            <w:tcW w:w="5198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Способность использовать в познавательной  профессиональной  деятельности  базовые знания в области математики. 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Способность приобретать новые математические знания, используя современные образовательные и информационные технологии. Решение прикладных задач в области профессиональной  деятельности. Самостоятельное решение ситуационных задач, сравнение полученных показателей с 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нормативными</w:t>
            </w:r>
            <w:proofErr w:type="gramEnd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 Решение проблемно-ситуационных задач на практических занятиях.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AB06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3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Планировать  и реализовывать собственное профессиональное и личностное развитие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Владеть математической логикой, необходимой для формирования суждений по соответствующим </w:t>
            </w: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профессиональным, социальным, научным и этическим проблемам. </w:t>
            </w:r>
          </w:p>
        </w:tc>
      </w:tr>
      <w:tr w:rsidR="001F091C" w:rsidRPr="0065516F" w:rsidTr="00D70247">
        <w:tc>
          <w:tcPr>
            <w:tcW w:w="5198" w:type="dxa"/>
          </w:tcPr>
          <w:p w:rsidR="001F091C" w:rsidRPr="0065516F" w:rsidRDefault="001F091C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ОК 4.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Работать в коллективе 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в команде, эффективно  взаимодействовать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коллег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ами, руководством,  клиентами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:rsidR="001F091C" w:rsidRPr="0065516F" w:rsidRDefault="005F1450" w:rsidP="00AB0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конкурсах профессионального мастерства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825215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="001F091C"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 xml:space="preserve">Правила устной и письменной </w:t>
            </w:r>
            <w:proofErr w:type="spellStart"/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коммуникации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Подготовка</w:t>
            </w:r>
            <w:proofErr w:type="spellEnd"/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1F091C" w:rsidRPr="0065516F" w:rsidTr="00D70247">
        <w:tc>
          <w:tcPr>
            <w:tcW w:w="5198" w:type="dxa"/>
          </w:tcPr>
          <w:p w:rsidR="001F091C" w:rsidRPr="0065516F" w:rsidRDefault="002F7A20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A2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6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Проявлять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патриотическую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позицию, демонстрировать осознанное поведение на основе традиционных общечеловеческих ценностей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:rsidR="001F091C" w:rsidRPr="00825215" w:rsidRDefault="00D74793" w:rsidP="00D747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Основные правила поведения и речевого этикета в сферах повседневного, официально-делового и профессионального общения.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825215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 xml:space="preserve">Правила экологической безопасности и ресурсосбережения при ведении профессиональной деятельности 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и лабораторных работ, выполнение работ по учебной и производственной практике</w:t>
            </w:r>
            <w:r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Default="00825215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Умение применять о</w:t>
            </w:r>
            <w:r w:rsidR="00D74793" w:rsidRPr="00C4634A">
              <w:rPr>
                <w:rFonts w:ascii="Times New Roman" w:hAnsi="Times New Roman"/>
                <w:i/>
                <w:sz w:val="24"/>
                <w:szCs w:val="24"/>
              </w:rPr>
              <w:t>сновы здорового образа жизни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для разработки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проектов, самостоятельный выбор тематики проекта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  Участие в деловых играх,</w:t>
            </w:r>
            <w:proofErr w:type="gramStart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в творческих исследовательских работах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856FFC" w:rsidRPr="0065516F" w:rsidRDefault="00856FF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F091C" w:rsidRPr="0065516F" w:rsidTr="00FB6CFC">
        <w:trPr>
          <w:trHeight w:val="1545"/>
        </w:trPr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информационные технологии  в профессиональной деятельности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F7A20" w:rsidRPr="0065516F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D74793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расчетно-графических работ с применением ПК. Выполнение творческой исследовательской работы, с использованием  </w:t>
            </w:r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современных средств и </w:t>
            </w:r>
            <w:proofErr w:type="spellStart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>устройствинформатизации</w:t>
            </w:r>
            <w:proofErr w:type="spellEnd"/>
            <w:proofErr w:type="gramStart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 Умение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чтения текстов </w:t>
            </w:r>
            <w:proofErr w:type="spellStart"/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профессиональнойнаправленности</w:t>
            </w:r>
            <w:proofErr w:type="spellEnd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CFC" w:rsidRPr="0065516F" w:rsidTr="000E5968">
        <w:trPr>
          <w:trHeight w:val="1329"/>
        </w:trPr>
        <w:tc>
          <w:tcPr>
            <w:tcW w:w="5198" w:type="dxa"/>
          </w:tcPr>
          <w:p w:rsidR="00FB6CFC" w:rsidRPr="0065516F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ОК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-Пользоваться профессиональной документацией на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государственном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</w:t>
            </w:r>
          </w:p>
          <w:p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иностранном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языках;</w:t>
            </w:r>
          </w:p>
          <w:p w:rsidR="00FB6CFC" w:rsidRPr="0065516F" w:rsidRDefault="00FB6CF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FB6CFC" w:rsidRPr="0065516F" w:rsidRDefault="00AB061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 Владеть методами анализа и синтеза изучаемых явлений и процессов.</w:t>
            </w:r>
          </w:p>
        </w:tc>
      </w:tr>
      <w:tr w:rsidR="00FB6CFC" w:rsidRPr="0065516F" w:rsidTr="00FB6CFC">
        <w:trPr>
          <w:trHeight w:val="1482"/>
        </w:trPr>
        <w:tc>
          <w:tcPr>
            <w:tcW w:w="5198" w:type="dxa"/>
          </w:tcPr>
          <w:p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знания по финансовой грамотности, планировать предпринимательскую деятельность в профессиональной сфере;</w:t>
            </w:r>
          </w:p>
        </w:tc>
        <w:tc>
          <w:tcPr>
            <w:tcW w:w="4373" w:type="dxa"/>
          </w:tcPr>
          <w:p w:rsidR="00FB6CFC" w:rsidRPr="00C4634A" w:rsidRDefault="00825215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Применять правила ведения деловой переписки при работе с бизнес статьями  с целью извлечения и переработки информации, ведения переговоров в деловой среде.</w:t>
            </w:r>
          </w:p>
        </w:tc>
      </w:tr>
    </w:tbl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91C" w:rsidRPr="00DE67F7" w:rsidRDefault="001F091C" w:rsidP="001F091C"/>
    <w:p w:rsidR="001F091C" w:rsidRPr="00DE67F7" w:rsidRDefault="001F091C" w:rsidP="001F091C">
      <w:pPr>
        <w:rPr>
          <w:rFonts w:asciiTheme="minorHAnsi" w:eastAsiaTheme="minorHAnsi" w:hAnsiTheme="minorHAnsi" w:cstheme="minorBidi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F091C" w:rsidRDefault="001F091C" w:rsidP="001F091C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/>
    <w:p w:rsidR="003C75FB" w:rsidRPr="003C75FB" w:rsidRDefault="003C75FB" w:rsidP="003C75FB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75FB" w:rsidRPr="003C75FB" w:rsidRDefault="003C75FB" w:rsidP="003C75FB"/>
    <w:p w:rsidR="003C75FB" w:rsidRPr="003C75FB" w:rsidRDefault="003C75FB" w:rsidP="003C75FB">
      <w:pPr>
        <w:rPr>
          <w:rFonts w:asciiTheme="minorHAnsi" w:eastAsiaTheme="minorHAnsi" w:hAnsiTheme="minorHAnsi" w:cstheme="minorBidi"/>
        </w:rPr>
      </w:pPr>
    </w:p>
    <w:p w:rsidR="003C75FB" w:rsidRPr="003C75FB" w:rsidRDefault="003C75FB" w:rsidP="003C75F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C75FB" w:rsidRPr="003C75FB" w:rsidRDefault="003C75FB" w:rsidP="003C75FB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/>
    <w:p w:rsidR="003C75FB" w:rsidRPr="003C75FB" w:rsidRDefault="003C75FB" w:rsidP="003C75FB"/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86632" w:rsidRPr="00A86632" w:rsidRDefault="00A86632" w:rsidP="00A86632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5B2" w:rsidRDefault="000015B2"/>
    <w:sectPr w:rsidR="000015B2" w:rsidSect="002B0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CF5"/>
    <w:multiLevelType w:val="hybridMultilevel"/>
    <w:tmpl w:val="E098A6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1F5BE6"/>
    <w:multiLevelType w:val="hybridMultilevel"/>
    <w:tmpl w:val="C430F490"/>
    <w:lvl w:ilvl="0" w:tplc="BB567EC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123E85"/>
    <w:multiLevelType w:val="hybridMultilevel"/>
    <w:tmpl w:val="638211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D26C8B"/>
    <w:multiLevelType w:val="multilevel"/>
    <w:tmpl w:val="23A6F5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5A13984"/>
    <w:multiLevelType w:val="hybridMultilevel"/>
    <w:tmpl w:val="8DF8C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295939"/>
    <w:multiLevelType w:val="multilevel"/>
    <w:tmpl w:val="3D8457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682515E9"/>
    <w:multiLevelType w:val="hybridMultilevel"/>
    <w:tmpl w:val="78665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0411A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8BE"/>
    <w:rsid w:val="000015B2"/>
    <w:rsid w:val="000961ED"/>
    <w:rsid w:val="000E583A"/>
    <w:rsid w:val="00122B8F"/>
    <w:rsid w:val="00174E03"/>
    <w:rsid w:val="001954A3"/>
    <w:rsid w:val="001F091C"/>
    <w:rsid w:val="001F0B9B"/>
    <w:rsid w:val="001F4C6D"/>
    <w:rsid w:val="00201A24"/>
    <w:rsid w:val="0027198E"/>
    <w:rsid w:val="00281107"/>
    <w:rsid w:val="00291B04"/>
    <w:rsid w:val="002B05F1"/>
    <w:rsid w:val="002D1F71"/>
    <w:rsid w:val="002F7A20"/>
    <w:rsid w:val="003C75FB"/>
    <w:rsid w:val="004F55C3"/>
    <w:rsid w:val="005177B9"/>
    <w:rsid w:val="00527ACA"/>
    <w:rsid w:val="005F1450"/>
    <w:rsid w:val="006014D6"/>
    <w:rsid w:val="007B6904"/>
    <w:rsid w:val="008228C5"/>
    <w:rsid w:val="00825215"/>
    <w:rsid w:val="0085690F"/>
    <w:rsid w:val="00856FFC"/>
    <w:rsid w:val="00895E23"/>
    <w:rsid w:val="008A0D2F"/>
    <w:rsid w:val="008D0616"/>
    <w:rsid w:val="00992E08"/>
    <w:rsid w:val="00A86632"/>
    <w:rsid w:val="00AB0613"/>
    <w:rsid w:val="00BF00CB"/>
    <w:rsid w:val="00C4634A"/>
    <w:rsid w:val="00C562FE"/>
    <w:rsid w:val="00D5774E"/>
    <w:rsid w:val="00D70247"/>
    <w:rsid w:val="00D74793"/>
    <w:rsid w:val="00DC2C13"/>
    <w:rsid w:val="00ED5DC5"/>
    <w:rsid w:val="00F078BE"/>
    <w:rsid w:val="00F4364C"/>
    <w:rsid w:val="00FB6CFC"/>
    <w:rsid w:val="00FB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632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0E5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286A-73C2-4315-AC69-B6FD7254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21</Pages>
  <Words>4676</Words>
  <Characters>26658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СОДЕРЖАНИЕ</vt:lpstr>
      <vt:lpstr/>
      <vt:lpstr/>
      <vt:lpstr>2.2.Тематический план и содержание учебной дисциплины Математика</vt:lpstr>
      <vt:lpstr>3. условия реализации  программы дисциплины</vt:lpstr>
      <vt:lpstr>        3.2Информационное обеспечение обучения:</vt:lpstr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</vt:vector>
  </TitlesOfParts>
  <Company>DG Win&amp;Soft</Company>
  <LinksUpToDate>false</LinksUpToDate>
  <CharactersWithSpaces>31272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snayp</cp:lastModifiedBy>
  <cp:revision>26</cp:revision>
  <cp:lastPrinted>2021-03-12T02:15:00Z</cp:lastPrinted>
  <dcterms:created xsi:type="dcterms:W3CDTF">2020-11-21T12:32:00Z</dcterms:created>
  <dcterms:modified xsi:type="dcterms:W3CDTF">2023-03-10T12:03:00Z</dcterms:modified>
</cp:coreProperties>
</file>